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B68" w:rsidRPr="00011C1E" w:rsidRDefault="00FE3B68" w:rsidP="00FE3B68">
      <w:pPr>
        <w:pStyle w:val="a9"/>
        <w:rPr>
          <w:rFonts w:cs="Tahoma"/>
          <w:b/>
          <w:sz w:val="24"/>
        </w:rPr>
      </w:pPr>
      <w:r w:rsidRPr="00011C1E">
        <w:rPr>
          <w:rFonts w:cs="Tahoma"/>
          <w:b/>
          <w:sz w:val="22"/>
          <w:szCs w:val="22"/>
        </w:rPr>
        <w:t xml:space="preserve">Исх. № </w:t>
      </w:r>
      <w:r>
        <w:rPr>
          <w:rFonts w:cs="Tahoma"/>
          <w:b/>
          <w:sz w:val="22"/>
          <w:szCs w:val="22"/>
        </w:rPr>
        <w:t>246</w:t>
      </w:r>
      <w:r w:rsidRPr="00011C1E">
        <w:rPr>
          <w:rFonts w:cs="Tahoma"/>
          <w:b/>
          <w:sz w:val="22"/>
          <w:szCs w:val="22"/>
        </w:rPr>
        <w:t xml:space="preserve"> от </w:t>
      </w:r>
      <w:r>
        <w:rPr>
          <w:rFonts w:cs="Tahoma"/>
          <w:b/>
          <w:sz w:val="22"/>
          <w:szCs w:val="22"/>
        </w:rPr>
        <w:t>18.07</w:t>
      </w:r>
      <w:r w:rsidRPr="00011C1E">
        <w:rPr>
          <w:rFonts w:cs="Tahoma"/>
          <w:b/>
          <w:sz w:val="22"/>
          <w:szCs w:val="22"/>
        </w:rPr>
        <w:t xml:space="preserve">.2016                                                                                                      </w:t>
      </w:r>
      <w:r>
        <w:rPr>
          <w:rFonts w:cs="Tahoma"/>
          <w:b/>
          <w:sz w:val="22"/>
          <w:szCs w:val="22"/>
        </w:rPr>
        <w:t>г</w:t>
      </w:r>
      <w:proofErr w:type="gramStart"/>
      <w:r>
        <w:rPr>
          <w:rFonts w:cs="Tahoma"/>
          <w:b/>
          <w:sz w:val="22"/>
          <w:szCs w:val="22"/>
        </w:rPr>
        <w:t>.Н</w:t>
      </w:r>
      <w:proofErr w:type="gramEnd"/>
      <w:r>
        <w:rPr>
          <w:rFonts w:cs="Tahoma"/>
          <w:b/>
          <w:sz w:val="22"/>
          <w:szCs w:val="22"/>
        </w:rPr>
        <w:t>овосибирск</w:t>
      </w:r>
      <w:r w:rsidRPr="00011C1E">
        <w:rPr>
          <w:rFonts w:cs="Tahoma"/>
          <w:b/>
          <w:sz w:val="24"/>
        </w:rPr>
        <w:t xml:space="preserve">          </w:t>
      </w:r>
    </w:p>
    <w:p w:rsidR="00F65141" w:rsidRDefault="00FE3B68" w:rsidP="00F65141">
      <w:pPr>
        <w:pStyle w:val="a9"/>
        <w:jc w:val="center"/>
        <w:rPr>
          <w:rFonts w:cs="Tahoma"/>
          <w:sz w:val="24"/>
        </w:rPr>
      </w:pPr>
      <w:r w:rsidRPr="005C6F50">
        <w:rPr>
          <w:rFonts w:cs="Tahoma"/>
          <w:b/>
          <w:sz w:val="28"/>
          <w:szCs w:val="28"/>
        </w:rPr>
        <w:t>Уведомление.</w:t>
      </w:r>
      <w:r>
        <w:rPr>
          <w:rFonts w:cs="Tahoma"/>
          <w:sz w:val="24"/>
        </w:rPr>
        <w:t xml:space="preserve"> </w:t>
      </w:r>
    </w:p>
    <w:p w:rsidR="00F65141" w:rsidRDefault="00F65141" w:rsidP="00F65141">
      <w:pPr>
        <w:pStyle w:val="a9"/>
        <w:jc w:val="center"/>
        <w:rPr>
          <w:rFonts w:cs="Tahoma"/>
          <w:sz w:val="24"/>
        </w:rPr>
      </w:pPr>
    </w:p>
    <w:p w:rsidR="00F65141" w:rsidRDefault="00FE3B68" w:rsidP="00F65141">
      <w:pPr>
        <w:pStyle w:val="a9"/>
        <w:jc w:val="center"/>
        <w:rPr>
          <w:sz w:val="24"/>
        </w:rPr>
      </w:pPr>
      <w:r w:rsidRPr="00F65141">
        <w:rPr>
          <w:rFonts w:cs="Tahoma"/>
          <w:sz w:val="24"/>
        </w:rPr>
        <w:t xml:space="preserve"> Уважаемые клиенты, ООО «Новосибэкспресс», в лице </w:t>
      </w:r>
      <w:r w:rsidR="00F65141">
        <w:rPr>
          <w:sz w:val="24"/>
        </w:rPr>
        <w:t>заместителя директора</w:t>
      </w:r>
    </w:p>
    <w:p w:rsidR="00FE3B68" w:rsidRDefault="00FE3B68" w:rsidP="00F65141">
      <w:pPr>
        <w:pStyle w:val="a9"/>
        <w:rPr>
          <w:rFonts w:cs="Tahoma"/>
          <w:sz w:val="24"/>
        </w:rPr>
      </w:pPr>
      <w:r w:rsidRPr="00F65141">
        <w:rPr>
          <w:sz w:val="24"/>
        </w:rPr>
        <w:t xml:space="preserve">Чернявской </w:t>
      </w:r>
      <w:proofErr w:type="spellStart"/>
      <w:r w:rsidRPr="00F65141">
        <w:rPr>
          <w:sz w:val="24"/>
        </w:rPr>
        <w:t>Каринэ</w:t>
      </w:r>
      <w:proofErr w:type="spellEnd"/>
      <w:r w:rsidRPr="00F65141">
        <w:rPr>
          <w:sz w:val="24"/>
        </w:rPr>
        <w:t xml:space="preserve"> Юрьевны</w:t>
      </w:r>
      <w:proofErr w:type="gramStart"/>
      <w:r w:rsidRPr="00F65141">
        <w:rPr>
          <w:sz w:val="24"/>
        </w:rPr>
        <w:t xml:space="preserve"> ,</w:t>
      </w:r>
      <w:proofErr w:type="gramEnd"/>
      <w:r w:rsidRPr="00F65141">
        <w:rPr>
          <w:rFonts w:cs="Tahoma"/>
          <w:sz w:val="24"/>
        </w:rPr>
        <w:t xml:space="preserve"> сообщает:</w:t>
      </w:r>
    </w:p>
    <w:p w:rsidR="00F65141" w:rsidRPr="00F65141" w:rsidRDefault="00F65141" w:rsidP="00F65141">
      <w:pPr>
        <w:pStyle w:val="a9"/>
        <w:rPr>
          <w:rFonts w:cs="Tahoma"/>
          <w:sz w:val="24"/>
        </w:rPr>
      </w:pPr>
    </w:p>
    <w:p w:rsidR="00FE3B68" w:rsidRDefault="00FE3B68" w:rsidP="00FE3B68">
      <w:pPr>
        <w:spacing w:line="480" w:lineRule="auto"/>
        <w:rPr>
          <w:rFonts w:cs="Tahoma"/>
        </w:rPr>
      </w:pPr>
      <w:r>
        <w:rPr>
          <w:rFonts w:cs="Tahoma"/>
        </w:rPr>
        <w:t xml:space="preserve">  </w:t>
      </w:r>
      <w:proofErr w:type="gramStart"/>
      <w:r>
        <w:rPr>
          <w:rFonts w:cs="Tahoma"/>
        </w:rPr>
        <w:t xml:space="preserve">В связи с вступлением в силу 20.07.2016 г. Федерального закона от 06.07.2016 г. №374-ФЗ «О внесении изменений в Федеральный закон «О противодействии терроризму»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безопасности», внесшим поправки в Федеральный закон от 30.06.2016 г. </w:t>
      </w:r>
      <w:r w:rsidRPr="005C6F50">
        <w:rPr>
          <w:rFonts w:cs="Tahoma"/>
        </w:rPr>
        <w:t xml:space="preserve">N 87-ФЗ </w:t>
      </w:r>
      <w:r>
        <w:rPr>
          <w:rFonts w:cs="Tahoma"/>
        </w:rPr>
        <w:t>«</w:t>
      </w:r>
      <w:r w:rsidRPr="005C6F50">
        <w:rPr>
          <w:rFonts w:cs="Tahoma"/>
        </w:rPr>
        <w:t>О транспортно-экспедиционной деятельности</w:t>
      </w:r>
      <w:r>
        <w:rPr>
          <w:rFonts w:cs="Tahoma"/>
        </w:rPr>
        <w:t>», ст. 12, с 20.07.2016 г:</w:t>
      </w:r>
      <w:proofErr w:type="gramEnd"/>
    </w:p>
    <w:p w:rsidR="00FE3B68" w:rsidRDefault="00FE3B68" w:rsidP="00FE3B68">
      <w:pPr>
        <w:spacing w:line="480" w:lineRule="auto"/>
        <w:rPr>
          <w:rFonts w:cs="Tahoma"/>
        </w:rPr>
      </w:pPr>
      <w:r>
        <w:rPr>
          <w:rFonts w:cs="Tahoma"/>
        </w:rPr>
        <w:t>1. Прием/доставка груза от юридических лиц возможна только при предоставлении доверенности на уполномоченных лиц (разовая, либо годовая).</w:t>
      </w:r>
    </w:p>
    <w:p w:rsidR="00FE3B68" w:rsidRDefault="00FE3B68" w:rsidP="00FE3B68">
      <w:pPr>
        <w:spacing w:line="480" w:lineRule="auto"/>
        <w:rPr>
          <w:rFonts w:cs="Tahoma"/>
        </w:rPr>
      </w:pPr>
      <w:r>
        <w:rPr>
          <w:rFonts w:cs="Tahoma"/>
        </w:rPr>
        <w:t xml:space="preserve">2. </w:t>
      </w:r>
      <w:proofErr w:type="gramStart"/>
      <w:r>
        <w:rPr>
          <w:rFonts w:cs="Tahoma"/>
        </w:rPr>
        <w:t>Прием/доставка груза от физических лиц возможна только при предоставлении копии паспорта и расписки, подтверждающей согласие на хранение и обработку персональных данных.</w:t>
      </w:r>
      <w:proofErr w:type="gramEnd"/>
    </w:p>
    <w:p w:rsidR="00FE3B68" w:rsidRDefault="00FE3B68" w:rsidP="00FE3B68">
      <w:pPr>
        <w:spacing w:line="480" w:lineRule="auto"/>
      </w:pPr>
      <w:r>
        <w:t xml:space="preserve">3. Курьер </w:t>
      </w:r>
      <w:r w:rsidRPr="002E321E">
        <w:rPr>
          <w:b/>
          <w:u w:val="single"/>
        </w:rPr>
        <w:t>обязан</w:t>
      </w:r>
      <w:r>
        <w:rPr>
          <w:b/>
          <w:u w:val="single"/>
        </w:rPr>
        <w:t xml:space="preserve"> </w:t>
      </w:r>
      <w:r w:rsidRPr="00047901">
        <w:t>проверить достоверность представленных клиентом необходимых документов, а также информации о свойствах груза, об условиях его перевозки и иной информации, необходимой для исполнения экспедитором обязанностей, предусмотренных договором транспортной экспедиции</w:t>
      </w:r>
      <w:r>
        <w:t>, проверив соответствие отправляемого груза  предоставленным документам, соответственно, упакованный груз без досмотра не может быть принят к перевозке.</w:t>
      </w:r>
    </w:p>
    <w:p w:rsidR="00FE3B68" w:rsidRPr="00C73BC8" w:rsidRDefault="00FE3B68" w:rsidP="00FE3B68">
      <w:pPr>
        <w:spacing w:line="480" w:lineRule="auto"/>
        <w:rPr>
          <w:b/>
          <w:i/>
          <w:u w:val="single"/>
        </w:rPr>
      </w:pPr>
      <w:r>
        <w:t xml:space="preserve">4. В экспедиторской расписке обязательно указывать название отправляемого товара в графе «Описание вложений». </w:t>
      </w:r>
      <w:r w:rsidR="00C73BC8">
        <w:t xml:space="preserve"> </w:t>
      </w:r>
      <w:r w:rsidR="00C73BC8" w:rsidRPr="00C73BC8">
        <w:rPr>
          <w:b/>
          <w:i/>
          <w:u w:val="single"/>
        </w:rPr>
        <w:t>Полный пакет документов в разделе «Информация для клиентов»</w:t>
      </w:r>
    </w:p>
    <w:p w:rsidR="00FE45FD" w:rsidRDefault="00FE3B68" w:rsidP="00A355F1">
      <w:pPr>
        <w:spacing w:line="480" w:lineRule="auto"/>
      </w:pPr>
      <w:r>
        <w:rPr>
          <w:b/>
        </w:rPr>
        <w:t xml:space="preserve">Надеемся на понимание и дальнейшее взаимовыгодное сотрудничество.                                      </w:t>
      </w:r>
      <w:r w:rsidRPr="00011C1E">
        <w:rPr>
          <w:b/>
        </w:rPr>
        <w:t>З</w:t>
      </w:r>
      <w:r w:rsidR="00A52DA2">
        <w:rPr>
          <w:b/>
        </w:rPr>
        <w:t>ам. директора ООО «Новосибэкспресс</w:t>
      </w:r>
      <w:r>
        <w:rPr>
          <w:b/>
        </w:rPr>
        <w:t xml:space="preserve">»                          </w:t>
      </w:r>
      <w:r w:rsidRPr="00011C1E">
        <w:rPr>
          <w:b/>
        </w:rPr>
        <w:t xml:space="preserve">                                   </w:t>
      </w:r>
      <w:r w:rsidR="00A52DA2">
        <w:rPr>
          <w:b/>
        </w:rPr>
        <w:t>Чернявская К.Ю.</w:t>
      </w:r>
    </w:p>
    <w:sectPr w:rsidR="00FE45FD" w:rsidSect="00FE00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561" w:rsidRDefault="009F0561" w:rsidP="00BE2856">
      <w:pPr>
        <w:spacing w:after="0" w:line="240" w:lineRule="auto"/>
      </w:pPr>
      <w:r>
        <w:separator/>
      </w:r>
    </w:p>
  </w:endnote>
  <w:endnote w:type="continuationSeparator" w:id="0">
    <w:p w:rsidR="009F0561" w:rsidRDefault="009F0561" w:rsidP="00BE2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856" w:rsidRDefault="00BE285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856" w:rsidRDefault="00BE285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856" w:rsidRDefault="00BE285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561" w:rsidRDefault="009F0561" w:rsidP="00BE2856">
      <w:pPr>
        <w:spacing w:after="0" w:line="240" w:lineRule="auto"/>
      </w:pPr>
      <w:r>
        <w:separator/>
      </w:r>
    </w:p>
  </w:footnote>
  <w:footnote w:type="continuationSeparator" w:id="0">
    <w:p w:rsidR="009F0561" w:rsidRDefault="009F0561" w:rsidP="00BE2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856" w:rsidRDefault="00BE285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856" w:rsidRDefault="0015184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s1025" type="#_x0000_t75" style="position:absolute;margin-left:-83.55pt;margin-top:-50.35pt;width:591.3pt;height:115.9pt;z-index:1;visibility:visible" wrapcoords="-55 0 -55 21246 21589 21246 21589 0 -55 0">
          <v:imagedata r:id="rId1" o:title="blank_nsbxpress (2)"/>
          <w10:wrap type="through"/>
        </v:shape>
      </w:pict>
    </w:r>
  </w:p>
  <w:p w:rsidR="00BE2856" w:rsidRDefault="00BE285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856" w:rsidRDefault="00BE285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2856"/>
    <w:rsid w:val="000D5872"/>
    <w:rsid w:val="00151846"/>
    <w:rsid w:val="001961C2"/>
    <w:rsid w:val="00294DFA"/>
    <w:rsid w:val="003A4E1D"/>
    <w:rsid w:val="0047225C"/>
    <w:rsid w:val="004903F7"/>
    <w:rsid w:val="00506E9F"/>
    <w:rsid w:val="00521E43"/>
    <w:rsid w:val="00527B14"/>
    <w:rsid w:val="006E0F67"/>
    <w:rsid w:val="0071449F"/>
    <w:rsid w:val="008F3F24"/>
    <w:rsid w:val="009F0561"/>
    <w:rsid w:val="009F5623"/>
    <w:rsid w:val="00A355F1"/>
    <w:rsid w:val="00A52DA2"/>
    <w:rsid w:val="00A82357"/>
    <w:rsid w:val="00BE2856"/>
    <w:rsid w:val="00BF0085"/>
    <w:rsid w:val="00C73BC8"/>
    <w:rsid w:val="00F65141"/>
    <w:rsid w:val="00FE00A4"/>
    <w:rsid w:val="00FE3B68"/>
    <w:rsid w:val="00FE4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0A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06E9F"/>
    <w:pPr>
      <w:keepNext/>
      <w:spacing w:after="0" w:line="240" w:lineRule="auto"/>
      <w:outlineLvl w:val="0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2856"/>
  </w:style>
  <w:style w:type="paragraph" w:styleId="a5">
    <w:name w:val="footer"/>
    <w:basedOn w:val="a"/>
    <w:link w:val="a6"/>
    <w:uiPriority w:val="99"/>
    <w:semiHidden/>
    <w:unhideWhenUsed/>
    <w:rsid w:val="00BE2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E2856"/>
  </w:style>
  <w:style w:type="paragraph" w:styleId="a7">
    <w:name w:val="Balloon Text"/>
    <w:basedOn w:val="a"/>
    <w:link w:val="a8"/>
    <w:uiPriority w:val="99"/>
    <w:semiHidden/>
    <w:unhideWhenUsed/>
    <w:rsid w:val="00BE2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285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06E9F"/>
    <w:rPr>
      <w:rFonts w:ascii="Times New Roman" w:hAnsi="Times New Roman"/>
      <w:b/>
      <w:bCs/>
      <w:sz w:val="28"/>
      <w:szCs w:val="28"/>
    </w:rPr>
  </w:style>
  <w:style w:type="paragraph" w:customStyle="1" w:styleId="a9">
    <w:name w:val="Обратный отступ"/>
    <w:basedOn w:val="a"/>
    <w:rsid w:val="00FE3B68"/>
    <w:pPr>
      <w:widowControl w:val="0"/>
      <w:tabs>
        <w:tab w:val="left" w:pos="28917"/>
      </w:tabs>
      <w:suppressAutoHyphens/>
      <w:spacing w:after="0" w:line="100" w:lineRule="atLeast"/>
      <w:ind w:left="567" w:hanging="283"/>
    </w:pPr>
    <w:rPr>
      <w:rFonts w:ascii="Times New Roman" w:eastAsia="Arial Unicode MS" w:hAnsi="Times New Roman"/>
      <w:kern w:val="1"/>
      <w:sz w:val="18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i.kuleshov</dc:creator>
  <cp:lastModifiedBy>Дом</cp:lastModifiedBy>
  <cp:revision>7</cp:revision>
  <cp:lastPrinted>2015-12-21T12:31:00Z</cp:lastPrinted>
  <dcterms:created xsi:type="dcterms:W3CDTF">2017-03-24T04:27:00Z</dcterms:created>
  <dcterms:modified xsi:type="dcterms:W3CDTF">2017-03-24T05:41:00Z</dcterms:modified>
</cp:coreProperties>
</file>